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8" w:rsidRPr="007F2A5F" w:rsidRDefault="007F2A5F">
      <w:pPr>
        <w:rPr>
          <w:rFonts w:ascii="Times New Roman" w:hAnsi="Times New Roman" w:cs="Times New Roman"/>
          <w:b/>
          <w:sz w:val="24"/>
        </w:rPr>
      </w:pPr>
      <w:r w:rsidRPr="007F2A5F">
        <w:rPr>
          <w:rFonts w:ascii="Times New Roman" w:hAnsi="Times New Roman" w:cs="Times New Roman"/>
          <w:b/>
          <w:sz w:val="24"/>
        </w:rPr>
        <w:t>ALCANCE DE LAS REGLAS PARA EL LLENADO DE LAS CEDULAS FONAIS</w:t>
      </w:r>
    </w:p>
    <w:p w:rsidR="007F2A5F" w:rsidRDefault="007F2A5F">
      <w:pPr>
        <w:rPr>
          <w:rFonts w:ascii="Times New Roman" w:hAnsi="Times New Roman" w:cs="Times New Roman"/>
          <w:sz w:val="24"/>
        </w:rPr>
      </w:pPr>
    </w:p>
    <w:p w:rsidR="007F2A5F" w:rsidRPr="007F2A5F" w:rsidRDefault="007F2A5F" w:rsidP="002F4F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el caso del </w:t>
      </w:r>
      <w:r w:rsidRPr="007F2A5F">
        <w:rPr>
          <w:rFonts w:ascii="Times New Roman" w:hAnsi="Times New Roman" w:cs="Times New Roman"/>
          <w:sz w:val="24"/>
        </w:rPr>
        <w:t>RETIRO APORTACIONES FONAIS 2021-2022</w:t>
      </w:r>
      <w:r>
        <w:rPr>
          <w:rFonts w:ascii="Times New Roman" w:hAnsi="Times New Roman" w:cs="Times New Roman"/>
          <w:sz w:val="24"/>
        </w:rPr>
        <w:t xml:space="preserve">, por cada Centro de Trabajo, debe de </w:t>
      </w:r>
      <w:r w:rsidR="001D383E">
        <w:rPr>
          <w:rFonts w:ascii="Times New Roman" w:hAnsi="Times New Roman" w:cs="Times New Roman"/>
          <w:sz w:val="24"/>
        </w:rPr>
        <w:t>concentrarse</w:t>
      </w:r>
      <w:r>
        <w:rPr>
          <w:rFonts w:ascii="Times New Roman" w:hAnsi="Times New Roman" w:cs="Times New Roman"/>
          <w:sz w:val="24"/>
        </w:rPr>
        <w:t xml:space="preserve"> en un archivo la información </w:t>
      </w:r>
      <w:r w:rsidR="001D383E">
        <w:rPr>
          <w:rFonts w:ascii="Times New Roman" w:hAnsi="Times New Roman" w:cs="Times New Roman"/>
          <w:sz w:val="24"/>
        </w:rPr>
        <w:t xml:space="preserve">de los solicitantes de este </w:t>
      </w:r>
      <w:r>
        <w:rPr>
          <w:rFonts w:ascii="Times New Roman" w:hAnsi="Times New Roman" w:cs="Times New Roman"/>
          <w:sz w:val="24"/>
        </w:rPr>
        <w:t xml:space="preserve">proceso. Este archivo se </w:t>
      </w:r>
      <w:r w:rsidRPr="002F4F24">
        <w:rPr>
          <w:rFonts w:ascii="Times New Roman" w:hAnsi="Times New Roman" w:cs="Times New Roman"/>
          <w:sz w:val="24"/>
          <w:u w:val="single"/>
        </w:rPr>
        <w:t>anexa</w:t>
      </w:r>
      <w:r>
        <w:rPr>
          <w:rFonts w:ascii="Times New Roman" w:hAnsi="Times New Roman" w:cs="Times New Roman"/>
          <w:sz w:val="24"/>
        </w:rPr>
        <w:t xml:space="preserve"> al presente. </w:t>
      </w:r>
    </w:p>
    <w:p w:rsidR="001D383E" w:rsidRPr="00BD77FB" w:rsidRDefault="007F2A5F" w:rsidP="002F4F24">
      <w:pPr>
        <w:jc w:val="both"/>
        <w:rPr>
          <w:rFonts w:ascii="Times New Roman" w:hAnsi="Times New Roman" w:cs="Times New Roman"/>
          <w:sz w:val="24"/>
        </w:rPr>
      </w:pPr>
      <w:r w:rsidRPr="007F2A5F">
        <w:rPr>
          <w:rFonts w:ascii="Segoe UI Symbol" w:hAnsi="Segoe UI Symbol" w:cs="Segoe UI Symbol"/>
          <w:sz w:val="24"/>
        </w:rPr>
        <w:t>❖</w:t>
      </w:r>
      <w:r w:rsidRPr="007F2A5F">
        <w:rPr>
          <w:rFonts w:ascii="Times New Roman" w:hAnsi="Times New Roman" w:cs="Times New Roman"/>
          <w:sz w:val="24"/>
        </w:rPr>
        <w:t xml:space="preserve"> Llenar </w:t>
      </w:r>
      <w:r w:rsidR="001D383E">
        <w:rPr>
          <w:rFonts w:ascii="Times New Roman" w:hAnsi="Times New Roman" w:cs="Times New Roman"/>
          <w:sz w:val="24"/>
        </w:rPr>
        <w:t xml:space="preserve">este archivo </w:t>
      </w:r>
      <w:r w:rsidRPr="007F2A5F">
        <w:rPr>
          <w:rFonts w:ascii="Times New Roman" w:hAnsi="Times New Roman" w:cs="Times New Roman"/>
          <w:sz w:val="24"/>
        </w:rPr>
        <w:t xml:space="preserve">en la computadora y </w:t>
      </w:r>
      <w:r w:rsidR="001D383E">
        <w:rPr>
          <w:rFonts w:ascii="Times New Roman" w:hAnsi="Times New Roman" w:cs="Times New Roman"/>
          <w:sz w:val="24"/>
        </w:rPr>
        <w:t>debe de verificar el delegado, que sea el mismo número de Investigadores Adherentes al SIIINIFAP, que entregaron Solicitud de Retiro</w:t>
      </w:r>
      <w:r w:rsidR="009468E8">
        <w:rPr>
          <w:rFonts w:ascii="Times New Roman" w:hAnsi="Times New Roman" w:cs="Times New Roman"/>
          <w:sz w:val="24"/>
        </w:rPr>
        <w:t>, además de verificar la información ahí presentada, sobre todo LA CLABE INTERBANCARIA</w:t>
      </w:r>
      <w:r w:rsidR="001D383E">
        <w:rPr>
          <w:rFonts w:ascii="Times New Roman" w:hAnsi="Times New Roman" w:cs="Times New Roman"/>
          <w:sz w:val="24"/>
        </w:rPr>
        <w:t>.</w:t>
      </w:r>
      <w:r w:rsidR="00BD77FB">
        <w:rPr>
          <w:rFonts w:ascii="Times New Roman" w:hAnsi="Times New Roman" w:cs="Times New Roman"/>
          <w:sz w:val="24"/>
        </w:rPr>
        <w:t xml:space="preserve"> Debe enviarse en EXCE</w:t>
      </w:r>
      <w:r w:rsidR="00BD77FB" w:rsidRPr="00BD77FB">
        <w:rPr>
          <w:rFonts w:ascii="Times New Roman" w:hAnsi="Times New Roman" w:cs="Times New Roman"/>
          <w:sz w:val="24"/>
        </w:rPr>
        <w:t>,</w:t>
      </w:r>
      <w:r w:rsidR="000357FD" w:rsidRPr="00BD77FB">
        <w:rPr>
          <w:rFonts w:ascii="Times New Roman" w:hAnsi="Times New Roman" w:cs="Times New Roman"/>
          <w:sz w:val="24"/>
        </w:rPr>
        <w:t xml:space="preserve"> (no fotografías, no </w:t>
      </w:r>
      <w:r w:rsidR="002F4F24" w:rsidRPr="00BD77FB">
        <w:rPr>
          <w:rFonts w:ascii="Times New Roman" w:hAnsi="Times New Roman" w:cs="Times New Roman"/>
          <w:sz w:val="24"/>
        </w:rPr>
        <w:t>PDF</w:t>
      </w:r>
      <w:r w:rsidR="000357FD" w:rsidRPr="00BD77FB">
        <w:rPr>
          <w:rFonts w:ascii="Times New Roman" w:hAnsi="Times New Roman" w:cs="Times New Roman"/>
          <w:sz w:val="24"/>
        </w:rPr>
        <w:t>)</w:t>
      </w:r>
      <w:r w:rsidR="00BB5F25" w:rsidRPr="00BD77FB">
        <w:rPr>
          <w:rFonts w:ascii="Times New Roman" w:hAnsi="Times New Roman" w:cs="Times New Roman"/>
          <w:sz w:val="24"/>
        </w:rPr>
        <w:t>.</w:t>
      </w:r>
      <w:r w:rsidR="000357FD" w:rsidRPr="00BD77FB">
        <w:rPr>
          <w:rFonts w:ascii="Times New Roman" w:hAnsi="Times New Roman" w:cs="Times New Roman"/>
          <w:sz w:val="24"/>
        </w:rPr>
        <w:t xml:space="preserve"> Los datos serán copiados tal cual</w:t>
      </w:r>
      <w:r w:rsidR="00BD77FB">
        <w:rPr>
          <w:rFonts w:ascii="Times New Roman" w:hAnsi="Times New Roman" w:cs="Times New Roman"/>
          <w:sz w:val="24"/>
        </w:rPr>
        <w:t>,</w:t>
      </w:r>
      <w:r w:rsidR="000357FD" w:rsidRPr="00BD77FB">
        <w:rPr>
          <w:rFonts w:ascii="Times New Roman" w:hAnsi="Times New Roman" w:cs="Times New Roman"/>
          <w:sz w:val="24"/>
        </w:rPr>
        <w:t xml:space="preserve"> para elaborar </w:t>
      </w:r>
      <w:r w:rsidR="002F4F24" w:rsidRPr="00BD77FB">
        <w:rPr>
          <w:rFonts w:ascii="Times New Roman" w:hAnsi="Times New Roman" w:cs="Times New Roman"/>
          <w:sz w:val="24"/>
        </w:rPr>
        <w:t>e</w:t>
      </w:r>
      <w:r w:rsidR="000357FD" w:rsidRPr="00BD77FB">
        <w:rPr>
          <w:rFonts w:ascii="Times New Roman" w:hAnsi="Times New Roman" w:cs="Times New Roman"/>
          <w:sz w:val="24"/>
        </w:rPr>
        <w:t>l concentrado</w:t>
      </w:r>
      <w:r w:rsidR="002F4F24" w:rsidRPr="00BD77FB">
        <w:rPr>
          <w:rFonts w:ascii="Times New Roman" w:hAnsi="Times New Roman" w:cs="Times New Roman"/>
          <w:sz w:val="24"/>
        </w:rPr>
        <w:t xml:space="preserve"> nacional </w:t>
      </w:r>
      <w:r w:rsidR="00BD77FB">
        <w:rPr>
          <w:rFonts w:ascii="Times New Roman" w:hAnsi="Times New Roman" w:cs="Times New Roman"/>
          <w:sz w:val="24"/>
        </w:rPr>
        <w:t>que se entregará</w:t>
      </w:r>
      <w:r w:rsidR="00A34202">
        <w:rPr>
          <w:rFonts w:ascii="Times New Roman" w:hAnsi="Times New Roman" w:cs="Times New Roman"/>
          <w:sz w:val="24"/>
        </w:rPr>
        <w:t xml:space="preserve"> en tiempo</w:t>
      </w:r>
      <w:bookmarkStart w:id="0" w:name="_GoBack"/>
      <w:bookmarkEnd w:id="0"/>
      <w:r w:rsidR="000357FD" w:rsidRPr="00BD77FB">
        <w:rPr>
          <w:rFonts w:ascii="Times New Roman" w:hAnsi="Times New Roman" w:cs="Times New Roman"/>
          <w:sz w:val="24"/>
        </w:rPr>
        <w:t>, por lo que la delegación será la única responsable de la información que se reporta.</w:t>
      </w:r>
    </w:p>
    <w:p w:rsidR="001D383E" w:rsidRPr="009468E8" w:rsidRDefault="001D383E" w:rsidP="007F2A5F">
      <w:pPr>
        <w:rPr>
          <w:rFonts w:ascii="Times New Roman" w:hAnsi="Times New Roman" w:cs="Times New Roman"/>
          <w:b/>
          <w:sz w:val="24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060"/>
        <w:gridCol w:w="2060"/>
        <w:gridCol w:w="1720"/>
        <w:gridCol w:w="2380"/>
      </w:tblGrid>
      <w:tr w:rsidR="009468E8" w:rsidRPr="009468E8" w:rsidTr="009468E8">
        <w:trPr>
          <w:trHeight w:val="2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468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ADSCRIPCION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468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REGION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468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MOVIMIENTO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468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BANCO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68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CLABE INTERBANCARIA</w:t>
            </w:r>
          </w:p>
        </w:tc>
      </w:tr>
      <w:tr w:rsidR="009468E8" w:rsidRPr="009468E8" w:rsidTr="009468E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468E8">
              <w:rPr>
                <w:rFonts w:ascii="Arial" w:eastAsia="Times New Roman" w:hAnsi="Arial" w:cs="Arial"/>
                <w:b/>
                <w:color w:val="00B050"/>
                <w:sz w:val="14"/>
                <w:szCs w:val="14"/>
                <w:lang w:eastAsia="es-MX"/>
              </w:rPr>
              <w:t>DEBE SER LA QUE APARECE EN EL RECIBO DE PAGO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BB5F25">
              <w:rPr>
                <w:rFonts w:ascii="Arial" w:eastAsia="Times New Roman" w:hAnsi="Arial" w:cs="Arial"/>
                <w:b/>
                <w:color w:val="C45911" w:themeColor="accent2" w:themeShade="BF"/>
                <w:sz w:val="14"/>
                <w:szCs w:val="14"/>
                <w:lang w:eastAsia="es-MX"/>
              </w:rPr>
              <w:t xml:space="preserve">TODOS SON </w:t>
            </w:r>
            <w:r w:rsidRPr="009468E8">
              <w:rPr>
                <w:rFonts w:ascii="Arial" w:eastAsia="Times New Roman" w:hAnsi="Arial" w:cs="Arial"/>
                <w:b/>
                <w:color w:val="C45911" w:themeColor="accent2" w:themeShade="BF"/>
                <w:sz w:val="14"/>
                <w:szCs w:val="14"/>
                <w:u w:val="single"/>
                <w:lang w:eastAsia="es-MX"/>
              </w:rPr>
              <w:t>TRANSFERENCIA</w:t>
            </w:r>
            <w:r w:rsidRPr="00BB5F25">
              <w:rPr>
                <w:rFonts w:ascii="Arial" w:eastAsia="Times New Roman" w:hAnsi="Arial" w:cs="Arial"/>
                <w:b/>
                <w:color w:val="C45911" w:themeColor="accent2" w:themeShade="BF"/>
                <w:sz w:val="14"/>
                <w:szCs w:val="14"/>
                <w:lang w:eastAsia="es-MX"/>
              </w:rPr>
              <w:t>, EL AÑO PASADO YA NO HUBO PAGO CON CHEQUE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8" w:rsidRPr="009468E8" w:rsidRDefault="009468E8" w:rsidP="00BB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0AA7">
              <w:rPr>
                <w:rFonts w:ascii="Arial" w:eastAsia="Times New Roman" w:hAnsi="Arial" w:cs="Arial"/>
                <w:b/>
                <w:color w:val="002060"/>
                <w:sz w:val="14"/>
                <w:szCs w:val="14"/>
                <w:lang w:eastAsia="es-MX"/>
              </w:rPr>
              <w:t xml:space="preserve">MUY IMPORTATE DEBE SER LA MISMA QUE APARACE EN LA SOLICITUD Y SOBRE TODO, QUE </w:t>
            </w:r>
            <w:r w:rsidR="00BB5F25" w:rsidRPr="00EC0AA7">
              <w:rPr>
                <w:rFonts w:ascii="Arial" w:eastAsia="Times New Roman" w:hAnsi="Arial" w:cs="Arial"/>
                <w:b/>
                <w:color w:val="002060"/>
                <w:sz w:val="14"/>
                <w:szCs w:val="14"/>
                <w:lang w:eastAsia="es-MX"/>
              </w:rPr>
              <w:t xml:space="preserve">SE MUESTREN </w:t>
            </w:r>
            <w:r w:rsidRPr="00EC0AA7">
              <w:rPr>
                <w:rFonts w:ascii="Arial" w:eastAsia="Times New Roman" w:hAnsi="Arial" w:cs="Arial"/>
                <w:b/>
                <w:color w:val="002060"/>
                <w:sz w:val="14"/>
                <w:szCs w:val="14"/>
                <w:lang w:eastAsia="es-MX"/>
              </w:rPr>
              <w:t>LOS NUMEROS QUE CORRESPONDEN</w:t>
            </w:r>
          </w:p>
        </w:tc>
      </w:tr>
      <w:tr w:rsidR="009468E8" w:rsidRPr="009468E8" w:rsidTr="009468E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8" w:rsidRPr="009468E8" w:rsidRDefault="009468E8" w:rsidP="009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468E8" w:rsidRPr="009468E8" w:rsidTr="009468E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8" w:rsidRPr="009468E8" w:rsidRDefault="009468E8" w:rsidP="009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468E8" w:rsidRPr="009468E8" w:rsidTr="009468E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8" w:rsidRPr="009468E8" w:rsidRDefault="009468E8" w:rsidP="0094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8" w:rsidRPr="009468E8" w:rsidRDefault="009468E8" w:rsidP="009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9468E8" w:rsidRDefault="009468E8" w:rsidP="007F2A5F">
      <w:pPr>
        <w:rPr>
          <w:rFonts w:ascii="Times New Roman" w:hAnsi="Times New Roman" w:cs="Times New Roman"/>
          <w:sz w:val="24"/>
        </w:rPr>
      </w:pPr>
    </w:p>
    <w:p w:rsidR="001D383E" w:rsidRDefault="00BB5F25" w:rsidP="002F4F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caso de existir alguna inconsistencia o error en esta lista (archivo), esa información no se considerará, </w:t>
      </w:r>
      <w:r w:rsidR="00EC0AA7" w:rsidRPr="00EC0AA7">
        <w:rPr>
          <w:rFonts w:ascii="Times New Roman" w:hAnsi="Times New Roman" w:cs="Times New Roman"/>
          <w:sz w:val="24"/>
        </w:rPr>
        <w:t>y el CEN, no se hace responsable de la misma.</w:t>
      </w:r>
    </w:p>
    <w:p w:rsidR="001D383E" w:rsidRPr="00EC0AA7" w:rsidRDefault="001D383E" w:rsidP="002F4F24">
      <w:pPr>
        <w:jc w:val="both"/>
        <w:rPr>
          <w:rFonts w:ascii="Times New Roman" w:hAnsi="Times New Roman" w:cs="Times New Roman"/>
          <w:sz w:val="24"/>
        </w:rPr>
      </w:pPr>
    </w:p>
    <w:p w:rsidR="007F2A5F" w:rsidRPr="00EC0AA7" w:rsidRDefault="001D383E" w:rsidP="002F4F24">
      <w:pPr>
        <w:jc w:val="both"/>
        <w:rPr>
          <w:rFonts w:ascii="Times New Roman" w:hAnsi="Times New Roman" w:cs="Times New Roman"/>
          <w:sz w:val="24"/>
        </w:rPr>
      </w:pPr>
      <w:r w:rsidRPr="00EC0AA7">
        <w:rPr>
          <w:rFonts w:ascii="Segoe UI Symbol" w:hAnsi="Segoe UI Symbol" w:cs="Segoe UI Symbol"/>
          <w:sz w:val="24"/>
        </w:rPr>
        <w:t>❖</w:t>
      </w:r>
      <w:r w:rsidRPr="00EC0AA7">
        <w:rPr>
          <w:rFonts w:ascii="Times New Roman" w:hAnsi="Times New Roman" w:cs="Times New Roman"/>
          <w:sz w:val="24"/>
        </w:rPr>
        <w:t xml:space="preserve"> </w:t>
      </w:r>
      <w:r w:rsidR="00EC0AA7" w:rsidRPr="00EC0AA7">
        <w:rPr>
          <w:rFonts w:ascii="Times New Roman" w:hAnsi="Times New Roman" w:cs="Times New Roman"/>
          <w:sz w:val="24"/>
        </w:rPr>
        <w:t xml:space="preserve">Los archivos que se </w:t>
      </w:r>
      <w:r w:rsidR="00EC0AA7">
        <w:rPr>
          <w:rFonts w:ascii="Times New Roman" w:hAnsi="Times New Roman" w:cs="Times New Roman"/>
          <w:sz w:val="24"/>
        </w:rPr>
        <w:t xml:space="preserve">reciban, por Centro de Trabajo, con la información relativa al </w:t>
      </w:r>
      <w:r w:rsidR="00EC0AA7" w:rsidRPr="00EC0AA7">
        <w:rPr>
          <w:rFonts w:ascii="Times New Roman" w:hAnsi="Times New Roman" w:cs="Times New Roman"/>
          <w:sz w:val="24"/>
        </w:rPr>
        <w:t>RETIRO APORTACIONES FONAIS 2021-2022</w:t>
      </w:r>
      <w:r w:rsidRPr="00EC0AA7">
        <w:rPr>
          <w:rFonts w:ascii="Times New Roman" w:hAnsi="Times New Roman" w:cs="Times New Roman"/>
          <w:sz w:val="24"/>
        </w:rPr>
        <w:t xml:space="preserve">, </w:t>
      </w:r>
      <w:r w:rsidR="00EC0AA7">
        <w:rPr>
          <w:rFonts w:ascii="Times New Roman" w:hAnsi="Times New Roman" w:cs="Times New Roman"/>
          <w:sz w:val="24"/>
        </w:rPr>
        <w:t xml:space="preserve">debe ser independiente, a la información que presente la </w:t>
      </w:r>
      <w:r w:rsidR="00EC0AA7" w:rsidRPr="00EC0AA7">
        <w:rPr>
          <w:rFonts w:ascii="Times New Roman" w:hAnsi="Times New Roman" w:cs="Times New Roman"/>
          <w:sz w:val="24"/>
        </w:rPr>
        <w:t>INSCRIPCION INDIVIDUAL FONAIS 2022-2023</w:t>
      </w:r>
    </w:p>
    <w:p w:rsidR="001D383E" w:rsidRPr="00EC0AA7" w:rsidRDefault="001D383E" w:rsidP="002F4F24">
      <w:pPr>
        <w:jc w:val="both"/>
        <w:rPr>
          <w:rFonts w:ascii="Times New Roman" w:hAnsi="Times New Roman" w:cs="Times New Roman"/>
          <w:sz w:val="24"/>
        </w:rPr>
      </w:pPr>
    </w:p>
    <w:sectPr w:rsidR="001D383E" w:rsidRPr="00EC0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5F"/>
    <w:rsid w:val="000357FD"/>
    <w:rsid w:val="001C5156"/>
    <w:rsid w:val="001D383E"/>
    <w:rsid w:val="002F4F24"/>
    <w:rsid w:val="007C10F8"/>
    <w:rsid w:val="007F2A5F"/>
    <w:rsid w:val="009468E8"/>
    <w:rsid w:val="009C25DB"/>
    <w:rsid w:val="00A34202"/>
    <w:rsid w:val="00A6178A"/>
    <w:rsid w:val="00BB5F25"/>
    <w:rsid w:val="00BD77FB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A4642-C70F-45AA-A552-168F69A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Salvador Montes</dc:creator>
  <cp:keywords/>
  <dc:description/>
  <cp:lastModifiedBy>Dr Salvador Montes</cp:lastModifiedBy>
  <cp:revision>4</cp:revision>
  <dcterms:created xsi:type="dcterms:W3CDTF">2022-06-02T03:51:00Z</dcterms:created>
  <dcterms:modified xsi:type="dcterms:W3CDTF">2022-06-02T03:54:00Z</dcterms:modified>
</cp:coreProperties>
</file>